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62" w:rsidRDefault="00DF7562" w:rsidP="00DF7562">
      <w:bookmarkStart w:id="0" w:name="_GoBack"/>
      <w:bookmarkEnd w:id="0"/>
      <w:r>
        <w:t>1 Sam. 10, 1 Sam. 15, 1 Cor. 4:13, Isa. 50:7</w:t>
      </w:r>
    </w:p>
    <w:p w:rsidR="00E95264" w:rsidRDefault="00E95264"/>
    <w:sectPr w:rsidR="00E9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62"/>
    <w:rsid w:val="00CE46C8"/>
    <w:rsid w:val="00DF7562"/>
    <w:rsid w:val="00E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3DD89-CABF-459C-A256-A4A86237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756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Antioch Community</dc:creator>
  <cp:keywords/>
  <dc:description/>
  <cp:lastModifiedBy>Antioch Community</cp:lastModifiedBy>
  <cp:revision>1</cp:revision>
  <dcterms:created xsi:type="dcterms:W3CDTF">2017-02-05T14:07:00Z</dcterms:created>
  <dcterms:modified xsi:type="dcterms:W3CDTF">2017-02-05T14:10:00Z</dcterms:modified>
</cp:coreProperties>
</file>